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562" w14:textId="77777777" w:rsidR="001C7F77" w:rsidRPr="004C3C7A" w:rsidRDefault="001C7F77" w:rsidP="001C7F77">
      <w:pPr>
        <w:spacing w:before="100" w:beforeAutospacing="1" w:after="100" w:afterAutospacing="1" w:line="240" w:lineRule="auto"/>
        <w:outlineLvl w:val="0"/>
        <w:rPr>
          <w:rFonts w:ascii="IRANSans" w:eastAsia="Times New Roman" w:hAnsi="IRANSans" w:cs="IRANSans"/>
          <w:sz w:val="18"/>
          <w:szCs w:val="18"/>
          <w:rtl/>
        </w:rPr>
      </w:pPr>
    </w:p>
    <w:p w14:paraId="63948DC8" w14:textId="551023B2" w:rsidR="00193B1C" w:rsidRPr="00193B1C" w:rsidRDefault="001C7F77" w:rsidP="00193B1C">
      <w:pPr>
        <w:spacing w:before="100" w:beforeAutospacing="1" w:after="100" w:afterAutospacing="1" w:line="240" w:lineRule="auto"/>
        <w:jc w:val="center"/>
        <w:outlineLvl w:val="0"/>
        <w:rPr>
          <w:rFonts w:ascii="IRANSans" w:eastAsia="Times New Roman" w:hAnsi="IRANSans" w:cs="IRANSans"/>
          <w:b/>
          <w:bCs/>
          <w:kern w:val="36"/>
          <w:sz w:val="16"/>
          <w:szCs w:val="16"/>
        </w:rPr>
      </w:pPr>
      <w:r w:rsidRPr="00193B1C">
        <w:rPr>
          <w:rFonts w:ascii="IRANSans" w:eastAsia="Times New Roman" w:hAnsi="IRANSans" w:cs="IRANSans"/>
          <w:sz w:val="16"/>
          <w:szCs w:val="16"/>
          <w:rtl/>
        </w:rPr>
        <w:t>به نام خداوند جان‌آفرین           حکیم سخن‌درزبان‌آفرین</w:t>
      </w:r>
    </w:p>
    <w:p w14:paraId="2982F146" w14:textId="77777777" w:rsidR="00193B1C" w:rsidRDefault="00193B1C" w:rsidP="00193B1C">
      <w:pPr>
        <w:spacing w:before="100" w:beforeAutospacing="1" w:after="100" w:afterAutospacing="1" w:line="240" w:lineRule="auto"/>
        <w:outlineLvl w:val="0"/>
        <w:rPr>
          <w:rFonts w:ascii="IRANSans" w:eastAsia="Times New Roman" w:hAnsi="IRANSans" w:cs="IRANSans"/>
          <w:b/>
          <w:bCs/>
          <w:kern w:val="36"/>
          <w:sz w:val="18"/>
          <w:szCs w:val="18"/>
        </w:rPr>
      </w:pPr>
    </w:p>
    <w:p w14:paraId="5E4A8A8A" w14:textId="67364F09" w:rsidR="004519A1" w:rsidRPr="004519A1" w:rsidRDefault="004519A1" w:rsidP="00193B1C">
      <w:pPr>
        <w:spacing w:before="100" w:beforeAutospacing="1" w:after="100" w:afterAutospacing="1" w:line="240" w:lineRule="auto"/>
        <w:outlineLvl w:val="0"/>
        <w:rPr>
          <w:rFonts w:ascii="IRANSans" w:eastAsia="Times New Roman" w:hAnsi="IRANSans" w:cs="IRANSans"/>
          <w:b/>
          <w:bCs/>
          <w:kern w:val="36"/>
          <w:sz w:val="18"/>
          <w:szCs w:val="18"/>
        </w:rPr>
      </w:pPr>
      <w:r w:rsidRPr="004519A1">
        <w:rPr>
          <w:rFonts w:ascii="IRANSans" w:eastAsia="Times New Roman" w:hAnsi="IRANSans" w:cs="IRANSans"/>
          <w:b/>
          <w:bCs/>
          <w:kern w:val="36"/>
          <w:sz w:val="18"/>
          <w:szCs w:val="18"/>
          <w:rtl/>
        </w:rPr>
        <w:t>قرارداد تولید محتوا</w:t>
      </w:r>
      <w:r w:rsidRPr="004C3C7A">
        <w:rPr>
          <w:rFonts w:ascii="IRANSans" w:eastAsia="Times New Roman" w:hAnsi="IRANSans" w:cs="IRANSans"/>
          <w:b/>
          <w:bCs/>
          <w:kern w:val="36"/>
          <w:sz w:val="18"/>
          <w:szCs w:val="18"/>
          <w:rtl/>
        </w:rPr>
        <w:t>ی متنی</w:t>
      </w:r>
      <w:r w:rsidRPr="004519A1">
        <w:rPr>
          <w:rFonts w:ascii="IRANSans" w:eastAsia="Times New Roman" w:hAnsi="IRANSans" w:cs="IRANSans"/>
          <w:b/>
          <w:bCs/>
          <w:kern w:val="36"/>
          <w:sz w:val="18"/>
          <w:szCs w:val="18"/>
          <w:rtl/>
        </w:rPr>
        <w:t xml:space="preserve"> برای سایت </w:t>
      </w:r>
    </w:p>
    <w:p w14:paraId="0E78AA36" w14:textId="36072356" w:rsidR="00FF7BE3" w:rsidRDefault="00FF7BE3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</w:rPr>
      </w:pPr>
      <w:r w:rsidRPr="00FF7BE3">
        <w:rPr>
          <w:rFonts w:ascii="IRANSans" w:eastAsia="Times New Roman" w:hAnsi="IRANSans" w:cs="IRANSans"/>
          <w:sz w:val="18"/>
          <w:szCs w:val="18"/>
          <w:rtl/>
        </w:rPr>
        <w:t>نظر به به مواد 10، 190 و 219  قانون مدن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قرارداد حاضر بر مبنا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اصل آزاد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اراده، احراز صحت و سلامت طرف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ن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قرارداد و رعا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ت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قواعد عموم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قرارداد مندرج در فصل سوم از قسمت دوم قانون مدن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و همچن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ن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علم و آگاه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طرف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ن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قرارداد به مفاد مندرج در آن به منظور تول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د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محتوا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متن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/ تصو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ر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برا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وبسا</w:t>
      </w:r>
      <w:r w:rsidRPr="00FF7BE3">
        <w:rPr>
          <w:rFonts w:ascii="IRANSans" w:eastAsia="Times New Roman" w:hAnsi="IRANSans" w:cs="IRANSans" w:hint="cs"/>
          <w:sz w:val="18"/>
          <w:szCs w:val="18"/>
          <w:rtl/>
        </w:rPr>
        <w:t>ی</w:t>
      </w:r>
      <w:r w:rsidRPr="00FF7BE3">
        <w:rPr>
          <w:rFonts w:ascii="IRANSans" w:eastAsia="Times New Roman" w:hAnsi="IRANSans" w:cs="IRANSans" w:hint="eastAsia"/>
          <w:sz w:val="18"/>
          <w:szCs w:val="18"/>
          <w:rtl/>
        </w:rPr>
        <w:t>ت</w:t>
      </w:r>
      <w:r w:rsidRPr="00FF7BE3">
        <w:rPr>
          <w:rFonts w:ascii="IRANSans" w:eastAsia="Times New Roman" w:hAnsi="IRANSans" w:cs="IRANSans"/>
          <w:sz w:val="18"/>
          <w:szCs w:val="18"/>
          <w:rtl/>
        </w:rPr>
        <w:t xml:space="preserve"> / استارتاپ / شرکت</w:t>
      </w:r>
      <w:r>
        <w:rPr>
          <w:rFonts w:ascii="IRANSans" w:eastAsia="Times New Roman" w:hAnsi="IRANSans" w:cs="IRANSans"/>
          <w:sz w:val="18"/>
          <w:szCs w:val="18"/>
        </w:rPr>
        <w:t xml:space="preserve"> </w:t>
      </w:r>
      <w:r>
        <w:rPr>
          <w:rFonts w:ascii="IRANSans" w:eastAsia="Times New Roman" w:hAnsi="IRANSans" w:cs="IRANSans" w:hint="cs"/>
          <w:sz w:val="18"/>
          <w:szCs w:val="18"/>
          <w:rtl/>
        </w:rPr>
        <w:t xml:space="preserve">.................................... به نشانی 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>..........................................................................................................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</w:t>
      </w:r>
      <w:r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به نشانی</w:t>
      </w:r>
      <w:r>
        <w:rPr>
          <w:rFonts w:ascii="IRANSans" w:eastAsia="Times New Roman" w:hAnsi="IRANSans" w:cs="IRANSans"/>
          <w:sz w:val="18"/>
          <w:szCs w:val="18"/>
        </w:rPr>
        <w:t xml:space="preserve">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و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>شماره تماس</w:t>
      </w:r>
      <w:r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>....................................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  <w:r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ب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>ه آدرس وبسایت / شبکه اجتماعی</w:t>
      </w:r>
      <w:r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...................................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>.......................</w:t>
      </w:r>
      <w:r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تنظیم می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>‌شود</w:t>
      </w:r>
      <w:r>
        <w:rPr>
          <w:rFonts w:ascii="IRANSans" w:eastAsia="Times New Roman" w:hAnsi="IRANSans" w:cs="IRANSans" w:hint="cs"/>
          <w:sz w:val="18"/>
          <w:szCs w:val="18"/>
          <w:rtl/>
        </w:rPr>
        <w:t>.</w:t>
      </w:r>
    </w:p>
    <w:p w14:paraId="7700850E" w14:textId="77777777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>ماده نخست: مشخصات طرفین قرارداد</w:t>
      </w:r>
    </w:p>
    <w:p w14:paraId="69FD74C7" w14:textId="012CF231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آقا/ خانم/ شرکت </w:t>
      </w:r>
      <w:r w:rsidR="001C7F77" w:rsidRPr="004C3C7A">
        <w:rPr>
          <w:rFonts w:ascii="IRANSans" w:eastAsia="Times New Roman" w:hAnsi="IRANSans" w:cs="IRANSans" w:hint="cs"/>
          <w:sz w:val="18"/>
          <w:szCs w:val="18"/>
          <w:rtl/>
        </w:rPr>
        <w:t>..............................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......... به مدیریت</w:t>
      </w:r>
      <w:r w:rsidR="001C7F77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/ نمایندگی </w:t>
      </w:r>
      <w:r w:rsidR="001C7F77" w:rsidRPr="004C3C7A">
        <w:rPr>
          <w:rFonts w:ascii="IRANSans" w:eastAsia="Times New Roman" w:hAnsi="IRANSans" w:cs="IRANSans" w:hint="cs"/>
          <w:sz w:val="18"/>
          <w:szCs w:val="18"/>
          <w:rtl/>
        </w:rPr>
        <w:t>.........................................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...... به شماره ملی</w:t>
      </w:r>
      <w:r w:rsidR="001C7F77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/ شماره ثبتی .</w:t>
      </w:r>
      <w:r w:rsidR="001C7F77" w:rsidRPr="004C3C7A">
        <w:rPr>
          <w:rFonts w:ascii="IRANSans" w:eastAsia="Times New Roman" w:hAnsi="IRANSans" w:cs="IRANSans" w:hint="cs"/>
          <w:sz w:val="18"/>
          <w:szCs w:val="18"/>
          <w:rtl/>
        </w:rPr>
        <w:t>.........................................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..... به نشانی </w:t>
      </w:r>
      <w:r w:rsidR="009F3174" w:rsidRPr="004C3C7A">
        <w:rPr>
          <w:rFonts w:ascii="IRANSans" w:eastAsia="Times New Roman" w:hAnsi="IRANSans" w:cs="IRANSans"/>
          <w:sz w:val="18"/>
          <w:szCs w:val="18"/>
          <w:rtl/>
        </w:rPr>
        <w:t>..........................................................................................................</w:t>
      </w:r>
      <w:r w:rsidR="009F3174" w:rsidRPr="004519A1">
        <w:rPr>
          <w:rFonts w:ascii="IRANSans" w:eastAsia="Times New Roman" w:hAnsi="IRANSans" w:cs="IRANSans"/>
          <w:sz w:val="18"/>
          <w:szCs w:val="18"/>
          <w:rtl/>
        </w:rPr>
        <w:t>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شماره تلفن ثابت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....... و شماره همراه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..............................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....... به عنوان کارفرما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است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3B75D886" w14:textId="74F42E1F" w:rsidR="004519A1" w:rsidRPr="004519A1" w:rsidRDefault="009F3174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>شرکت یک محتوا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 xml:space="preserve"> به نشانی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خیابان میرفندرسکی، مجتمع مهندسین، طبقه پنجم، 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 xml:space="preserve">شماره تلفن ثابت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03136631641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 xml:space="preserve"> و شماره همراه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09941683145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 xml:space="preserve"> به عنوان مجری تولید محتوا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است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33006B8A" w14:textId="77777777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>ماده دوم: موضوع قرارداد</w:t>
      </w:r>
    </w:p>
    <w:p w14:paraId="322A6553" w14:textId="0F8C4618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موضوع قرارداد عبارت است از تولید محتوای متنی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/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تصویری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به منظور درج در وبسایت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/ شبکه اجتماعی به منظور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افزایش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کیفیت محتوای سایت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1F7DF2FA" w14:textId="20170471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الف- کلمات اعم از فارسی و انگلیسی و همچنین محتوای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تصویری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باید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کاملاً ابداعی و بکر و در جهت موضوع و ماهیت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برند کارفرما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طراحی شده باشد.</w:t>
      </w:r>
    </w:p>
    <w:p w14:paraId="3DDF21C9" w14:textId="4CFFEE2E" w:rsidR="004519A1" w:rsidRPr="004519A1" w:rsidRDefault="004519A1" w:rsidP="009F3174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ب- تعداد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کلمات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تولید محتوا 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>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.......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است.</w:t>
      </w:r>
    </w:p>
    <w:p w14:paraId="341FE201" w14:textId="4F8BE1CF" w:rsidR="004519A1" w:rsidRPr="004519A1" w:rsidRDefault="009F3174" w:rsidP="009F3174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پ-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محتواهای تولید شده باید ویرایش شده و بدون اشکال باشند.</w:t>
      </w:r>
    </w:p>
    <w:p w14:paraId="462E0CDD" w14:textId="411AF85E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>ت</w:t>
      </w:r>
      <w:r w:rsidR="009F3174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-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محتواها باید در تاریخ هدف تعیین شده به دست کارفرما برسند.</w:t>
      </w:r>
    </w:p>
    <w:p w14:paraId="6FB06594" w14:textId="77777777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>ماده سوم: مدت قرارداد</w:t>
      </w:r>
    </w:p>
    <w:p w14:paraId="5D35E32A" w14:textId="1578FFEA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مدت اجرای موضوع قرارداد حاضر،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...... روز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کاری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به ازای هر محتوا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تعیین می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‌شود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که از تاریخ انعقاد این قرارداد مورخ ..../..../.... تا تاریخ ..../..../.....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محاسبه می‌شود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492F0220" w14:textId="77777777" w:rsidR="004C3C7A" w:rsidRDefault="004C3C7A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b/>
          <w:bCs/>
          <w:sz w:val="18"/>
          <w:szCs w:val="18"/>
          <w:rtl/>
        </w:rPr>
      </w:pPr>
    </w:p>
    <w:p w14:paraId="77589A98" w14:textId="5DDB829F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lastRenderedPageBreak/>
        <w:t>ماده چهارم: هزینه اجرای قرارداد</w:t>
      </w:r>
    </w:p>
    <w:p w14:paraId="1D2FBF58" w14:textId="7CF4FEAF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هزینه اجرای کل موضوع قرارداد اعم از تولید محتوای متنی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/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تصویری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با عنایت به حجم کار،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...... ریال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به ازای هر کلمه، ................. ریال به ازای هر تصویر و جمعاً ................... ریال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تعیین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می‌شود.</w:t>
      </w:r>
    </w:p>
    <w:p w14:paraId="3DA03A80" w14:textId="77777777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ماده پنجم: شرایط پرداخت </w:t>
      </w:r>
    </w:p>
    <w:p w14:paraId="46F12248" w14:textId="68609229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>1- مبلغ ......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ریال معادل ..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 درصد از کل ارزش قرارداد در هنگام عقد قرارداد پرداخت می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‌شود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2BBCFF92" w14:textId="35AA6DFB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>2- مبلغ .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.....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ریال معادل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.............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...... درصد از کل ارزش قرارداد پس از ارائه محتوا پرداخت 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>می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‌شود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0CA54E99" w14:textId="07CDA69F" w:rsidR="004519A1" w:rsidRPr="004519A1" w:rsidRDefault="004519A1" w:rsidP="00DC079B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3- 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>مبلغ .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...........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>.....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 xml:space="preserve"> ریال معادل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.............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 xml:space="preserve">...... درصد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از کل ارزش قرارداد پس از ارائه محتوای 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تصویری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>پرداخت می</w:t>
      </w:r>
      <w:r w:rsidR="00DC079B" w:rsidRPr="004C3C7A">
        <w:rPr>
          <w:rFonts w:ascii="IRANSans" w:eastAsia="Times New Roman" w:hAnsi="IRANSans" w:cs="IRANSans" w:hint="cs"/>
          <w:sz w:val="18"/>
          <w:szCs w:val="18"/>
          <w:rtl/>
        </w:rPr>
        <w:t>‌شود</w:t>
      </w:r>
      <w:r w:rsidR="00DC079B" w:rsidRPr="004519A1">
        <w:rPr>
          <w:rFonts w:ascii="IRANSans" w:eastAsia="Times New Roman" w:hAnsi="IRANSans" w:cs="IRANSans"/>
          <w:sz w:val="18"/>
          <w:szCs w:val="18"/>
          <w:rtl/>
        </w:rPr>
        <w:t>.</w:t>
      </w:r>
    </w:p>
    <w:p w14:paraId="69BCFDD6" w14:textId="118F0B94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ماده ششم: تعهدات </w:t>
      </w:r>
      <w:r w:rsidR="00DC079B" w:rsidRPr="004C3C7A">
        <w:rPr>
          <w:rFonts w:ascii="IRANSans" w:eastAsia="Times New Roman" w:hAnsi="IRANSans" w:cs="IRANSans" w:hint="cs"/>
          <w:b/>
          <w:bCs/>
          <w:sz w:val="18"/>
          <w:szCs w:val="18"/>
          <w:rtl/>
        </w:rPr>
        <w:t>یک محتوا</w:t>
      </w:r>
    </w:p>
    <w:p w14:paraId="41D5C964" w14:textId="0DB53A52" w:rsidR="004519A1" w:rsidRPr="004C3C7A" w:rsidRDefault="00DC079B" w:rsidP="004C3C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>یک محتوا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متعهد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‌شود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نسبت به اطلاعات، آمار و کدها و رمزهای عبوری که در اختیار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آن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قرار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>گیرد، اصل محرمانگی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،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حسن نیت در انجام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کار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و امانت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‌داری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را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رعایت کند.</w:t>
      </w:r>
    </w:p>
    <w:p w14:paraId="7C8B127C" w14:textId="5F336FA4" w:rsidR="00DC079B" w:rsidRPr="004C3C7A" w:rsidRDefault="00DC079B" w:rsidP="004C3C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>یک محتوا متعهد می‌شود که محتوای تولید شده برای شرکت .................... را به هیچ عنوان برای کارفرمای دیگری استفاده نکند.</w:t>
      </w:r>
    </w:p>
    <w:p w14:paraId="419BE3DC" w14:textId="32A21B47" w:rsidR="004519A1" w:rsidRPr="004C3C7A" w:rsidRDefault="00DC079B" w:rsidP="004C3C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یک محتوا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>متعهد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‌شود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که به محض امضای قرارداد حاضر و پذیرش تعهدات مندرج در آن، در مدت زمان تعیین شده در ماده 3، نسبت به تولید محتوای متنی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یا تصویری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اقدام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و کار را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به نحو احسن انجام دهد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</w:p>
    <w:p w14:paraId="3DFF5BF4" w14:textId="12C34A60" w:rsidR="004519A1" w:rsidRPr="004C3C7A" w:rsidRDefault="00977EE8" w:rsidP="004C3C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یک محتوا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>متعهد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‌شود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>در تولید محتوای متنی و گرافیکی به مدت ..... روز پس از اجرای موضوع قرارداد، خدمات پشتیبانی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را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 xml:space="preserve"> ارائه دهد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</w:p>
    <w:p w14:paraId="087772F7" w14:textId="07ACD193" w:rsidR="004519A1" w:rsidRPr="004C3C7A" w:rsidRDefault="004519A1" w:rsidP="004C3C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/>
          <w:sz w:val="18"/>
          <w:szCs w:val="18"/>
          <w:rtl/>
        </w:rPr>
        <w:t xml:space="preserve">اجرای موضوع 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این 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 xml:space="preserve">قرارداد </w:t>
      </w:r>
      <w:r w:rsidR="00977EE8" w:rsidRPr="004C3C7A">
        <w:rPr>
          <w:rFonts w:ascii="IRANSans" w:eastAsia="Times New Roman" w:hAnsi="IRANSans" w:cs="IRANSans" w:hint="cs"/>
          <w:sz w:val="18"/>
          <w:szCs w:val="18"/>
          <w:rtl/>
        </w:rPr>
        <w:t>در تعهد یک محتواست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 xml:space="preserve"> و </w:t>
      </w:r>
      <w:r w:rsidR="00977EE8" w:rsidRPr="004C3C7A">
        <w:rPr>
          <w:rFonts w:ascii="IRANSans" w:eastAsia="Times New Roman" w:hAnsi="IRANSans" w:cs="IRANSans" w:hint="cs"/>
          <w:sz w:val="18"/>
          <w:szCs w:val="18"/>
          <w:rtl/>
        </w:rPr>
        <w:t>یک محتوا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 xml:space="preserve"> حق واگذاری</w:t>
      </w:r>
      <w:r w:rsidR="00977EE8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پروژه</w:t>
      </w:r>
      <w:r w:rsidRPr="004C3C7A">
        <w:rPr>
          <w:rFonts w:ascii="IRANSans" w:eastAsia="Times New Roman" w:hAnsi="IRANSans" w:cs="IRANSans"/>
          <w:sz w:val="18"/>
          <w:szCs w:val="18"/>
          <w:rtl/>
        </w:rPr>
        <w:t xml:space="preserve"> به غیر را ندارد</w:t>
      </w:r>
      <w:r w:rsidR="00977EE8"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</w:p>
    <w:p w14:paraId="6982209B" w14:textId="63661325" w:rsidR="004519A1" w:rsidRPr="004C3C7A" w:rsidRDefault="004C3C7A" w:rsidP="004C3C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یک محتوا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>با علم و اطلاع کافی (همانطور که در مقدمه قرارداد حاضر ذکر شد) نسبت به مفاد این قرارداد اقدام به امضای آن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‌کند </w:t>
      </w:r>
      <w:r w:rsidR="004519A1" w:rsidRPr="004C3C7A">
        <w:rPr>
          <w:rFonts w:ascii="IRANSans" w:eastAsia="Times New Roman" w:hAnsi="IRANSans" w:cs="IRANSans"/>
          <w:sz w:val="18"/>
          <w:szCs w:val="18"/>
          <w:rtl/>
        </w:rPr>
        <w:t>و پس از امضای آن هر گونه ادعای ابهام و گنگ بودن نسبت به مفاد آن پذیرفتنی نیست.</w:t>
      </w:r>
    </w:p>
    <w:p w14:paraId="4029C0F6" w14:textId="77777777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>ماده هفتم: تعهدات کارفرما</w:t>
      </w:r>
    </w:p>
    <w:p w14:paraId="1CDC715D" w14:textId="204FCE31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>کارفرما متعهد می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‌شود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که نسبت به مواد 4 و 5 قرارداد حاضر مطابق با برنامه زمابندی تعیین شده پرداخت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ها را 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انجام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دهد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.</w:t>
      </w:r>
    </w:p>
    <w:p w14:paraId="4FF5C803" w14:textId="403D6904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کارفرما ملزم است پس از انعقاد قرارداد حاضر، به منظور پیشگیری از اتلاف زمان نسبت به ارائه الگوها و پیش فرض ها اقدام 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کند.</w:t>
      </w:r>
    </w:p>
    <w:p w14:paraId="79889FC0" w14:textId="0F621727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ماده </w:t>
      </w:r>
      <w:r w:rsidR="004C3C7A" w:rsidRPr="004C3C7A">
        <w:rPr>
          <w:rFonts w:ascii="IRANSans" w:eastAsia="Times New Roman" w:hAnsi="IRANSans" w:cs="IRANSans" w:hint="cs"/>
          <w:b/>
          <w:bCs/>
          <w:sz w:val="18"/>
          <w:szCs w:val="18"/>
          <w:rtl/>
        </w:rPr>
        <w:t>هشتم</w:t>
      </w: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: اختلافات ناشی از قرارداد </w:t>
      </w:r>
    </w:p>
    <w:p w14:paraId="09657088" w14:textId="201CCAE4" w:rsidR="004519A1" w:rsidRPr="004519A1" w:rsidRDefault="004C3C7A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در ابتدا 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تلاش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شود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تا 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>کلیه اختلافات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 xml:space="preserve"> مالی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 xml:space="preserve"> نسبت به مفاد مندرج در این قرارداد یا اختلافات آتی از طریق مذاکره و سازش میان طرفین قرارداد حل و فصل 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شود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>. در صورتی که پس از مدت ...... روز از تاریخ مذاکرات و سازش میان طرفین، مناقشه همچنان ادامه داشته باشد، اختلاف به منظور حل و فصل به مراجع قضایی احاله می گردد. البته داوری حرفه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>ای و سازمانی یکی از مراکز داوری از جمله مرکز داوری اتاق بازرگانی یا کانون وکلای مرکز برای حل و فصل اختلاف و حکمیت پیشنهاد می</w:t>
      </w:r>
      <w:r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="004519A1" w:rsidRPr="004519A1">
        <w:rPr>
          <w:rFonts w:ascii="IRANSans" w:eastAsia="Times New Roman" w:hAnsi="IRANSans" w:cs="IRANSans"/>
          <w:sz w:val="18"/>
          <w:szCs w:val="18"/>
          <w:rtl/>
        </w:rPr>
        <w:t>شود.</w:t>
      </w:r>
    </w:p>
    <w:p w14:paraId="139AB48D" w14:textId="0E18DB86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b/>
          <w:bCs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lastRenderedPageBreak/>
        <w:t xml:space="preserve">ماده </w:t>
      </w:r>
      <w:r w:rsidR="004C3C7A" w:rsidRPr="004C3C7A">
        <w:rPr>
          <w:rFonts w:ascii="IRANSans" w:eastAsia="Times New Roman" w:hAnsi="IRANSans" w:cs="IRANSans" w:hint="cs"/>
          <w:b/>
          <w:bCs/>
          <w:sz w:val="18"/>
          <w:szCs w:val="18"/>
          <w:rtl/>
        </w:rPr>
        <w:t>نهم</w:t>
      </w: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: </w:t>
      </w:r>
      <w:r w:rsidR="004C3C7A" w:rsidRPr="004C3C7A">
        <w:rPr>
          <w:rFonts w:ascii="IRANSans" w:eastAsia="Times New Roman" w:hAnsi="IRANSans" w:cs="IRANSans" w:hint="cs"/>
          <w:b/>
          <w:bCs/>
          <w:sz w:val="18"/>
          <w:szCs w:val="18"/>
          <w:rtl/>
        </w:rPr>
        <w:t>شرایط ویژه</w:t>
      </w:r>
    </w:p>
    <w:p w14:paraId="310D3FF8" w14:textId="3459C8D1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>در صورتی که برای یکی از طرفین قرارداد شرایط ویژه و خارج از اراده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ای حادث 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شود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که ادامه همکاری در جهت اجرای موضوع قرارداد را غیر ممکن سازد، ایشان می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‌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>تواند با رعایت اصل محرمانگی نسبت به اطلاعات و اسرار از ادامه همکاری انصراف دهد.</w:t>
      </w:r>
    </w:p>
    <w:p w14:paraId="645BD027" w14:textId="2358AE4A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ماده </w:t>
      </w:r>
      <w:r w:rsidR="004C3C7A" w:rsidRPr="004C3C7A">
        <w:rPr>
          <w:rFonts w:ascii="IRANSans" w:eastAsia="Times New Roman" w:hAnsi="IRANSans" w:cs="IRANSans" w:hint="cs"/>
          <w:b/>
          <w:bCs/>
          <w:sz w:val="18"/>
          <w:szCs w:val="18"/>
          <w:rtl/>
        </w:rPr>
        <w:t>دهم</w:t>
      </w: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>: نسخ</w:t>
      </w:r>
      <w:r w:rsidR="004C3C7A" w:rsidRPr="004C3C7A">
        <w:rPr>
          <w:rFonts w:ascii="IRANSans" w:eastAsia="Times New Roman" w:hAnsi="IRANSans" w:cs="IRANSans" w:hint="cs"/>
          <w:b/>
          <w:bCs/>
          <w:sz w:val="18"/>
          <w:szCs w:val="18"/>
          <w:rtl/>
        </w:rPr>
        <w:t>‌های</w:t>
      </w:r>
      <w:r w:rsidRPr="004519A1">
        <w:rPr>
          <w:rFonts w:ascii="IRANSans" w:eastAsia="Times New Roman" w:hAnsi="IRANSans" w:cs="IRANSans"/>
          <w:b/>
          <w:bCs/>
          <w:sz w:val="18"/>
          <w:szCs w:val="18"/>
          <w:rtl/>
        </w:rPr>
        <w:t xml:space="preserve"> قرارداد </w:t>
      </w:r>
    </w:p>
    <w:p w14:paraId="314D57D0" w14:textId="096F3174" w:rsidR="004519A1" w:rsidRPr="004519A1" w:rsidRDefault="004519A1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قرارداد حاضر در .... نسخه و </w:t>
      </w:r>
      <w:r w:rsidR="004C3C7A" w:rsidRPr="004C3C7A">
        <w:rPr>
          <w:rFonts w:ascii="IRANSans" w:eastAsia="Times New Roman" w:hAnsi="IRANSans" w:cs="IRANSans" w:hint="cs"/>
          <w:sz w:val="18"/>
          <w:szCs w:val="18"/>
          <w:rtl/>
        </w:rPr>
        <w:t>9</w:t>
      </w:r>
      <w:r w:rsidRPr="004519A1">
        <w:rPr>
          <w:rFonts w:ascii="IRANSans" w:eastAsia="Times New Roman" w:hAnsi="IRANSans" w:cs="IRANSans"/>
          <w:sz w:val="18"/>
          <w:szCs w:val="18"/>
          <w:rtl/>
        </w:rPr>
        <w:t xml:space="preserve"> ماده با اعتبار واحد هر نسخه تنظیم شده و برای طرفین آن لازم الاجراست.</w:t>
      </w:r>
    </w:p>
    <w:p w14:paraId="2DA338C4" w14:textId="77777777" w:rsidR="004C3C7A" w:rsidRDefault="004C3C7A" w:rsidP="001C7F77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  <w:rtl/>
        </w:rPr>
      </w:pPr>
    </w:p>
    <w:p w14:paraId="7A013AFC" w14:textId="0E2CDE21" w:rsidR="00C0480F" w:rsidRPr="004C3C7A" w:rsidRDefault="004519A1" w:rsidP="004C3C7A">
      <w:pPr>
        <w:spacing w:before="100" w:beforeAutospacing="1" w:after="100" w:afterAutospacing="1" w:line="240" w:lineRule="auto"/>
        <w:rPr>
          <w:rFonts w:ascii="IRANSans" w:eastAsia="Times New Roman" w:hAnsi="IRANSans" w:cs="IRANSans"/>
          <w:sz w:val="18"/>
          <w:szCs w:val="18"/>
        </w:rPr>
      </w:pPr>
      <w:r w:rsidRPr="004519A1">
        <w:rPr>
          <w:rFonts w:ascii="IRANSans" w:eastAsia="Times New Roman" w:hAnsi="IRANSans" w:cs="IRANSans"/>
          <w:sz w:val="14"/>
          <w:szCs w:val="14"/>
          <w:rtl/>
        </w:rPr>
        <w:t>امضاء و اثرانگشت صاحب کارفرما/ یا نماینده قانونی ایشان</w:t>
      </w:r>
      <w:r w:rsidR="004C3C7A">
        <w:rPr>
          <w:rFonts w:ascii="IRANSans" w:eastAsia="Times New Roman" w:hAnsi="IRANSans" w:cs="IRANSans" w:hint="cs"/>
          <w:sz w:val="18"/>
          <w:szCs w:val="18"/>
          <w:rtl/>
        </w:rPr>
        <w:t xml:space="preserve">                               </w:t>
      </w:r>
      <w:r w:rsidRPr="004519A1">
        <w:rPr>
          <w:rFonts w:ascii="IRANSans" w:eastAsia="Times New Roman" w:hAnsi="IRANSans" w:cs="IRANSans"/>
          <w:sz w:val="14"/>
          <w:szCs w:val="14"/>
          <w:rtl/>
        </w:rPr>
        <w:t xml:space="preserve">امضاء و اثرانگشت </w:t>
      </w:r>
      <w:r w:rsidR="004C3C7A" w:rsidRPr="004C3C7A">
        <w:rPr>
          <w:rFonts w:ascii="IRANSans" w:eastAsia="Times New Roman" w:hAnsi="IRANSans" w:cs="IRANSans" w:hint="cs"/>
          <w:sz w:val="14"/>
          <w:szCs w:val="14"/>
          <w:rtl/>
        </w:rPr>
        <w:t>مدیر یک محتوا</w:t>
      </w:r>
      <w:r w:rsidRPr="004519A1">
        <w:rPr>
          <w:rFonts w:ascii="IRANSans" w:eastAsia="Times New Roman" w:hAnsi="IRANSans" w:cs="IRANSans"/>
          <w:sz w:val="14"/>
          <w:szCs w:val="14"/>
          <w:rtl/>
        </w:rPr>
        <w:t>/ یا نماینده قانونی ایشان</w:t>
      </w:r>
    </w:p>
    <w:sectPr w:rsidR="00C0480F" w:rsidRPr="004C3C7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49D9" w14:textId="77777777" w:rsidR="001C7F77" w:rsidRDefault="001C7F77" w:rsidP="001C7F77">
      <w:pPr>
        <w:spacing w:after="0" w:line="240" w:lineRule="auto"/>
      </w:pPr>
      <w:r>
        <w:separator/>
      </w:r>
    </w:p>
  </w:endnote>
  <w:endnote w:type="continuationSeparator" w:id="0">
    <w:p w14:paraId="2257AC07" w14:textId="77777777" w:rsidR="001C7F77" w:rsidRDefault="001C7F77" w:rsidP="001C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D97D" w14:textId="1AA9AAC1" w:rsidR="004C3C7A" w:rsidRPr="00193B1C" w:rsidRDefault="004C3C7A" w:rsidP="004C3C7A">
    <w:pPr>
      <w:pStyle w:val="Footer"/>
      <w:jc w:val="right"/>
      <w:rPr>
        <w:rFonts w:ascii="IRANSans" w:hAnsi="IRANSans" w:cs="IRANSans"/>
        <w:sz w:val="14"/>
        <w:szCs w:val="14"/>
      </w:rPr>
    </w:pPr>
    <w:r w:rsidRPr="00193B1C">
      <w:rPr>
        <w:rFonts w:ascii="IRANSans" w:hAnsi="IRANSans" w:cs="IRANSans"/>
        <w:sz w:val="14"/>
        <w:szCs w:val="14"/>
      </w:rPr>
      <w:t>www.</w:t>
    </w:r>
    <w:r w:rsidR="00193B1C" w:rsidRPr="00193B1C">
      <w:rPr>
        <w:rFonts w:ascii="IRANSans" w:hAnsi="IRANSans" w:cs="IRANSans"/>
        <w:sz w:val="14"/>
        <w:szCs w:val="14"/>
      </w:rPr>
      <w:t>1</w:t>
    </w:r>
    <w:r w:rsidRPr="00193B1C">
      <w:rPr>
        <w:rFonts w:ascii="IRANSans" w:hAnsi="IRANSans" w:cs="IRANSans"/>
        <w:sz w:val="14"/>
        <w:szCs w:val="14"/>
      </w:rPr>
      <w:t>mohtava</w:t>
    </w:r>
    <w:r w:rsidR="00193B1C" w:rsidRPr="00193B1C">
      <w:rPr>
        <w:rFonts w:ascii="IRANSans" w:hAnsi="IRANSans" w:cs="IRANSans"/>
        <w:sz w:val="14"/>
        <w:szCs w:val="1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B0DC" w14:textId="77777777" w:rsidR="001C7F77" w:rsidRDefault="001C7F77" w:rsidP="001C7F77">
      <w:pPr>
        <w:spacing w:after="0" w:line="240" w:lineRule="auto"/>
      </w:pPr>
      <w:r>
        <w:separator/>
      </w:r>
    </w:p>
  </w:footnote>
  <w:footnote w:type="continuationSeparator" w:id="0">
    <w:p w14:paraId="1A62C9AA" w14:textId="77777777" w:rsidR="001C7F77" w:rsidRDefault="001C7F77" w:rsidP="001C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4E1D" w14:textId="7C4AE5B0" w:rsidR="001C7F77" w:rsidRDefault="001C7F77" w:rsidP="001C7F77">
    <w:pPr>
      <w:pStyle w:val="Header"/>
      <w:jc w:val="center"/>
    </w:pPr>
    <w:r>
      <w:rPr>
        <w:noProof/>
      </w:rPr>
      <w:drawing>
        <wp:inline distT="0" distB="0" distL="0" distR="0" wp14:anchorId="652653E3" wp14:editId="4AC34E45">
          <wp:extent cx="184785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9E7"/>
    <w:multiLevelType w:val="hybridMultilevel"/>
    <w:tmpl w:val="034E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1"/>
    <w:rsid w:val="00107116"/>
    <w:rsid w:val="00193B1C"/>
    <w:rsid w:val="001C7F77"/>
    <w:rsid w:val="004519A1"/>
    <w:rsid w:val="004C3C7A"/>
    <w:rsid w:val="008E1990"/>
    <w:rsid w:val="00977EE8"/>
    <w:rsid w:val="009F3174"/>
    <w:rsid w:val="00A849AE"/>
    <w:rsid w:val="00C004B1"/>
    <w:rsid w:val="00C0480F"/>
    <w:rsid w:val="00DB6EF7"/>
    <w:rsid w:val="00DC079B"/>
    <w:rsid w:val="00DF2F8D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A896435"/>
  <w15:chartTrackingRefBased/>
  <w15:docId w15:val="{D3BCE078-859D-49D6-814D-FD6C5099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8D"/>
    <w:rPr>
      <w:rFonts w:ascii="B Nazanin" w:hAnsi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2F8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2F8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F2F8D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004B1"/>
    <w:pPr>
      <w:keepNext/>
      <w:keepLines/>
      <w:spacing w:before="40" w:after="0"/>
      <w:outlineLvl w:val="3"/>
    </w:pPr>
    <w:rPr>
      <w:rFonts w:asciiTheme="majorHAnsi" w:eastAsiaTheme="majorEastAsia" w:hAnsiTheme="majorHAns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C004B1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F8D"/>
    <w:rPr>
      <w:rFonts w:asciiTheme="majorHAnsi" w:eastAsiaTheme="majorEastAsia" w:hAnsiTheme="majorHAnsi"/>
      <w:color w:val="2F5496" w:themeColor="accent1" w:themeShade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F8D"/>
    <w:rPr>
      <w:rFonts w:asciiTheme="majorHAnsi" w:eastAsiaTheme="majorEastAsia" w:hAnsiTheme="majorHAnsi"/>
      <w:color w:val="1F3763" w:themeColor="accent1" w:themeShade="7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2F8D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004B1"/>
    <w:rPr>
      <w:rFonts w:asciiTheme="majorHAnsi" w:eastAsiaTheme="majorEastAsia" w:hAnsiTheme="majorHAnsi"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B1"/>
    <w:rPr>
      <w:rFonts w:asciiTheme="majorHAnsi" w:eastAsiaTheme="majorEastAsia" w:hAnsiTheme="majorHAns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519A1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9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7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77"/>
    <w:rPr>
      <w:rFonts w:ascii="B Nazanin" w:hAnsi="B Nazanin"/>
    </w:rPr>
  </w:style>
  <w:style w:type="paragraph" w:styleId="Footer">
    <w:name w:val="footer"/>
    <w:basedOn w:val="Normal"/>
    <w:link w:val="FooterChar"/>
    <w:uiPriority w:val="99"/>
    <w:unhideWhenUsed/>
    <w:rsid w:val="001C7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77"/>
    <w:rPr>
      <w:rFonts w:ascii="B Nazanin" w:hAnsi="B Nazanin"/>
    </w:rPr>
  </w:style>
  <w:style w:type="paragraph" w:styleId="ListParagraph">
    <w:name w:val="List Paragraph"/>
    <w:basedOn w:val="Normal"/>
    <w:uiPriority w:val="34"/>
    <w:qFormat/>
    <w:rsid w:val="004C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Golnaz Dineli</dc:creator>
  <cp:keywords/>
  <dc:description/>
  <cp:lastModifiedBy>Golnaz Dineli</cp:lastModifiedBy>
  <cp:revision>3</cp:revision>
  <dcterms:created xsi:type="dcterms:W3CDTF">2022-12-06T11:41:00Z</dcterms:created>
  <dcterms:modified xsi:type="dcterms:W3CDTF">2022-12-06T12:50:00Z</dcterms:modified>
</cp:coreProperties>
</file>